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171E" w:rsidRPr="00294E97" w:rsidRDefault="0055171E" w:rsidP="0055171E">
      <w:pPr>
        <w:ind w:firstLine="708"/>
        <w:jc w:val="right"/>
        <w:rPr>
          <w:b/>
          <w:sz w:val="24"/>
          <w:szCs w:val="24"/>
        </w:rPr>
      </w:pPr>
    </w:p>
    <w:p w:rsidR="0055171E" w:rsidRPr="00294E97" w:rsidRDefault="0055171E" w:rsidP="0055171E">
      <w:pPr>
        <w:snapToGrid w:val="0"/>
        <w:jc w:val="center"/>
        <w:rPr>
          <w:bCs/>
          <w:sz w:val="24"/>
          <w:szCs w:val="24"/>
        </w:rPr>
      </w:pPr>
      <w:r w:rsidRPr="00294E97">
        <w:rPr>
          <w:bCs/>
          <w:sz w:val="24"/>
          <w:szCs w:val="24"/>
        </w:rPr>
        <w:t>ПОЛОЖЕНИЕ</w:t>
      </w:r>
    </w:p>
    <w:p w:rsidR="0055171E" w:rsidRPr="00294E97" w:rsidRDefault="0055171E" w:rsidP="0055171E">
      <w:pPr>
        <w:snapToGrid w:val="0"/>
        <w:jc w:val="center"/>
        <w:rPr>
          <w:sz w:val="24"/>
          <w:szCs w:val="24"/>
        </w:rPr>
      </w:pPr>
      <w:r w:rsidRPr="00294E97">
        <w:rPr>
          <w:bCs/>
          <w:sz w:val="24"/>
          <w:szCs w:val="24"/>
        </w:rPr>
        <w:t>о муниципальном (заочном) конкурсе</w:t>
      </w:r>
      <w:r w:rsidRPr="00294E97">
        <w:rPr>
          <w:sz w:val="24"/>
          <w:szCs w:val="24"/>
        </w:rPr>
        <w:t xml:space="preserve"> методических разработок уроков </w:t>
      </w:r>
    </w:p>
    <w:p w:rsidR="0055171E" w:rsidRPr="00294E97" w:rsidRDefault="0055171E" w:rsidP="0055171E">
      <w:pPr>
        <w:snapToGrid w:val="0"/>
        <w:jc w:val="center"/>
        <w:rPr>
          <w:sz w:val="24"/>
          <w:szCs w:val="24"/>
        </w:rPr>
      </w:pPr>
      <w:r w:rsidRPr="00294E97">
        <w:rPr>
          <w:sz w:val="24"/>
          <w:szCs w:val="24"/>
        </w:rPr>
        <w:t>и внеурочных мероприятий по провед</w:t>
      </w:r>
      <w:r>
        <w:rPr>
          <w:sz w:val="24"/>
          <w:szCs w:val="24"/>
        </w:rPr>
        <w:t>ению Парламентского урока – 2022</w:t>
      </w:r>
      <w:r w:rsidRPr="00294E97">
        <w:rPr>
          <w:sz w:val="24"/>
          <w:szCs w:val="24"/>
        </w:rPr>
        <w:t>,</w:t>
      </w:r>
    </w:p>
    <w:p w:rsidR="0055171E" w:rsidRPr="00294E97" w:rsidRDefault="0055171E" w:rsidP="0055171E">
      <w:pPr>
        <w:snapToGrid w:val="0"/>
        <w:jc w:val="center"/>
        <w:rPr>
          <w:sz w:val="24"/>
          <w:szCs w:val="24"/>
        </w:rPr>
      </w:pPr>
      <w:r>
        <w:rPr>
          <w:sz w:val="22"/>
          <w:szCs w:val="22"/>
        </w:rPr>
        <w:t>«Я – гражданин! Мои права и обязанности», посвящённого 30-летию со дня принятия Конституции Республики Татарстан</w:t>
      </w:r>
      <w:r>
        <w:rPr>
          <w:sz w:val="28"/>
          <w:szCs w:val="28"/>
        </w:rPr>
        <w:t xml:space="preserve"> </w:t>
      </w:r>
      <w:r w:rsidRPr="00294E97">
        <w:rPr>
          <w:sz w:val="24"/>
          <w:szCs w:val="24"/>
        </w:rPr>
        <w:t>в общеобразовательных</w:t>
      </w:r>
      <w:r>
        <w:rPr>
          <w:sz w:val="24"/>
          <w:szCs w:val="24"/>
        </w:rPr>
        <w:t xml:space="preserve"> </w:t>
      </w:r>
      <w:r w:rsidRPr="00294E97">
        <w:rPr>
          <w:sz w:val="24"/>
          <w:szCs w:val="24"/>
        </w:rPr>
        <w:t>организациях города Набережные Челны</w:t>
      </w:r>
    </w:p>
    <w:p w:rsidR="0055171E" w:rsidRPr="00294E97" w:rsidRDefault="0055171E" w:rsidP="0055171E">
      <w:pPr>
        <w:snapToGrid w:val="0"/>
        <w:jc w:val="center"/>
        <w:rPr>
          <w:b/>
          <w:bCs/>
          <w:sz w:val="24"/>
          <w:szCs w:val="24"/>
        </w:rPr>
      </w:pPr>
    </w:p>
    <w:p w:rsidR="0055171E" w:rsidRPr="00294E97" w:rsidRDefault="0055171E" w:rsidP="0055171E">
      <w:pPr>
        <w:widowControl/>
        <w:numPr>
          <w:ilvl w:val="0"/>
          <w:numId w:val="1"/>
        </w:numPr>
        <w:autoSpaceDE/>
        <w:autoSpaceDN/>
        <w:adjustRightInd/>
        <w:snapToGrid w:val="0"/>
        <w:jc w:val="center"/>
        <w:rPr>
          <w:bCs/>
          <w:sz w:val="24"/>
          <w:szCs w:val="24"/>
        </w:rPr>
      </w:pPr>
      <w:r w:rsidRPr="00294E97">
        <w:rPr>
          <w:bCs/>
          <w:sz w:val="24"/>
          <w:szCs w:val="24"/>
        </w:rPr>
        <w:t>Общие положения</w:t>
      </w:r>
    </w:p>
    <w:p w:rsidR="0055171E" w:rsidRPr="00294E97" w:rsidRDefault="0055171E" w:rsidP="0055171E">
      <w:pPr>
        <w:snapToGrid w:val="0"/>
        <w:rPr>
          <w:bCs/>
          <w:sz w:val="24"/>
          <w:szCs w:val="24"/>
        </w:rPr>
      </w:pPr>
    </w:p>
    <w:p w:rsidR="0055171E" w:rsidRPr="00E34915" w:rsidRDefault="0055171E" w:rsidP="0055171E">
      <w:pPr>
        <w:snapToGrid w:val="0"/>
        <w:ind w:firstLine="708"/>
        <w:jc w:val="both"/>
        <w:rPr>
          <w:sz w:val="24"/>
          <w:szCs w:val="24"/>
        </w:rPr>
      </w:pPr>
      <w:r w:rsidRPr="00294E97">
        <w:rPr>
          <w:sz w:val="24"/>
          <w:szCs w:val="24"/>
        </w:rPr>
        <w:t xml:space="preserve">1.1. </w:t>
      </w:r>
      <w:r w:rsidRPr="00E34915">
        <w:rPr>
          <w:sz w:val="24"/>
          <w:szCs w:val="24"/>
        </w:rPr>
        <w:t xml:space="preserve">Настоящее Положение регламентирует порядок проведения и условия </w:t>
      </w:r>
      <w:r w:rsidRPr="00E34915">
        <w:rPr>
          <w:bCs/>
          <w:sz w:val="24"/>
          <w:szCs w:val="24"/>
        </w:rPr>
        <w:t>муниципальн</w:t>
      </w:r>
      <w:r w:rsidRPr="00E34915">
        <w:rPr>
          <w:sz w:val="24"/>
          <w:szCs w:val="24"/>
        </w:rPr>
        <w:t>ого (заочного) конкурса методических разработок уроков и внеурочных мероприятий по проведению Парламентского урока – 2022</w:t>
      </w:r>
      <w:r>
        <w:rPr>
          <w:sz w:val="24"/>
          <w:szCs w:val="24"/>
        </w:rPr>
        <w:t xml:space="preserve"> </w:t>
      </w:r>
      <w:r w:rsidRPr="00E34915">
        <w:rPr>
          <w:sz w:val="24"/>
          <w:szCs w:val="24"/>
        </w:rPr>
        <w:t>«Я – гражданин! Мои права и обязанности», посвящённого 30-летию со дня принятия Конституции Республики Татарстан в общеобразовательных организациях города Набережные Челны (далее – Конкурс).</w:t>
      </w:r>
    </w:p>
    <w:p w:rsidR="0055171E" w:rsidRPr="00294E97" w:rsidRDefault="0055171E" w:rsidP="0055171E">
      <w:pPr>
        <w:snapToGrid w:val="0"/>
        <w:ind w:firstLine="708"/>
        <w:jc w:val="both"/>
        <w:rPr>
          <w:sz w:val="24"/>
          <w:szCs w:val="24"/>
        </w:rPr>
      </w:pPr>
      <w:r w:rsidRPr="00294E97">
        <w:rPr>
          <w:sz w:val="24"/>
          <w:szCs w:val="24"/>
        </w:rPr>
        <w:t>1.2. Организаторами Конкурса являются Управлени</w:t>
      </w:r>
      <w:r>
        <w:rPr>
          <w:sz w:val="24"/>
          <w:szCs w:val="24"/>
        </w:rPr>
        <w:t>е</w:t>
      </w:r>
      <w:r w:rsidRPr="00294E97">
        <w:rPr>
          <w:sz w:val="24"/>
          <w:szCs w:val="24"/>
        </w:rPr>
        <w:t xml:space="preserve"> образования Исполнительного комитета города Набережные Челны</w:t>
      </w:r>
      <w:r>
        <w:rPr>
          <w:sz w:val="24"/>
          <w:szCs w:val="24"/>
        </w:rPr>
        <w:t xml:space="preserve"> и МБУ «Информационн</w:t>
      </w:r>
      <w:proofErr w:type="gramStart"/>
      <w:r>
        <w:rPr>
          <w:sz w:val="24"/>
          <w:szCs w:val="24"/>
        </w:rPr>
        <w:t>о-</w:t>
      </w:r>
      <w:proofErr w:type="gramEnd"/>
      <w:r>
        <w:rPr>
          <w:sz w:val="24"/>
          <w:szCs w:val="24"/>
        </w:rPr>
        <w:t xml:space="preserve"> методический центр»</w:t>
      </w:r>
      <w:r w:rsidRPr="00294E97">
        <w:rPr>
          <w:sz w:val="24"/>
          <w:szCs w:val="24"/>
        </w:rPr>
        <w:t>.</w:t>
      </w:r>
    </w:p>
    <w:p w:rsidR="0055171E" w:rsidRPr="00294E97" w:rsidRDefault="0055171E" w:rsidP="0055171E">
      <w:pPr>
        <w:snapToGrid w:val="0"/>
        <w:ind w:firstLine="708"/>
        <w:jc w:val="both"/>
        <w:rPr>
          <w:sz w:val="24"/>
          <w:szCs w:val="24"/>
        </w:rPr>
      </w:pPr>
      <w:r w:rsidRPr="00294E97">
        <w:rPr>
          <w:sz w:val="24"/>
          <w:szCs w:val="24"/>
        </w:rPr>
        <w:t xml:space="preserve">1.3. К участию в Конкурсе допускаются учителя общеобразовательных организаций, преподаватели профессиональных образовательных организаций, </w:t>
      </w:r>
      <w:r>
        <w:rPr>
          <w:sz w:val="24"/>
          <w:szCs w:val="24"/>
        </w:rPr>
        <w:t xml:space="preserve">методисты </w:t>
      </w:r>
      <w:r w:rsidRPr="00294E97">
        <w:rPr>
          <w:sz w:val="24"/>
          <w:szCs w:val="24"/>
        </w:rPr>
        <w:t>информационно-методическ</w:t>
      </w:r>
      <w:r>
        <w:rPr>
          <w:sz w:val="24"/>
          <w:szCs w:val="24"/>
        </w:rPr>
        <w:t>ого</w:t>
      </w:r>
      <w:r w:rsidRPr="00294E97">
        <w:rPr>
          <w:sz w:val="24"/>
          <w:szCs w:val="24"/>
        </w:rPr>
        <w:t xml:space="preserve"> центр</w:t>
      </w:r>
      <w:r>
        <w:rPr>
          <w:sz w:val="24"/>
          <w:szCs w:val="24"/>
        </w:rPr>
        <w:t>а</w:t>
      </w:r>
      <w:r w:rsidRPr="00294E97">
        <w:rPr>
          <w:sz w:val="24"/>
          <w:szCs w:val="24"/>
        </w:rPr>
        <w:t>, осуществляющие педагогическую деятельность.</w:t>
      </w:r>
    </w:p>
    <w:p w:rsidR="0055171E" w:rsidRPr="00294E97" w:rsidRDefault="0055171E" w:rsidP="0055171E">
      <w:pPr>
        <w:ind w:firstLine="709"/>
        <w:jc w:val="both"/>
        <w:rPr>
          <w:sz w:val="24"/>
          <w:szCs w:val="24"/>
        </w:rPr>
      </w:pPr>
      <w:r w:rsidRPr="00294E97">
        <w:rPr>
          <w:sz w:val="24"/>
          <w:szCs w:val="24"/>
        </w:rPr>
        <w:t>1.4. МБУ «Информационн</w:t>
      </w:r>
      <w:proofErr w:type="gramStart"/>
      <w:r w:rsidRPr="00294E97">
        <w:rPr>
          <w:sz w:val="24"/>
          <w:szCs w:val="24"/>
        </w:rPr>
        <w:t>о-</w:t>
      </w:r>
      <w:proofErr w:type="gramEnd"/>
      <w:r w:rsidRPr="00294E97">
        <w:rPr>
          <w:sz w:val="24"/>
          <w:szCs w:val="24"/>
        </w:rPr>
        <w:t xml:space="preserve"> методический центр» </w:t>
      </w:r>
      <w:r>
        <w:rPr>
          <w:sz w:val="24"/>
          <w:szCs w:val="24"/>
        </w:rPr>
        <w:t xml:space="preserve">с 1 февраля 2022 </w:t>
      </w:r>
      <w:r w:rsidRPr="00294E97">
        <w:rPr>
          <w:sz w:val="24"/>
          <w:szCs w:val="24"/>
        </w:rPr>
        <w:t xml:space="preserve">года по </w:t>
      </w:r>
      <w:r>
        <w:rPr>
          <w:sz w:val="24"/>
          <w:szCs w:val="24"/>
        </w:rPr>
        <w:t>1 марта 2022</w:t>
      </w:r>
      <w:r w:rsidRPr="00294E97">
        <w:rPr>
          <w:sz w:val="24"/>
          <w:szCs w:val="24"/>
        </w:rPr>
        <w:t xml:space="preserve"> года проводит муниципальный этап конкурса, три лучшие работы направляет на республиканский этап Конкурса. </w:t>
      </w:r>
    </w:p>
    <w:p w:rsidR="0055171E" w:rsidRPr="00294E97" w:rsidRDefault="0055171E" w:rsidP="0055171E">
      <w:pPr>
        <w:ind w:firstLine="709"/>
        <w:jc w:val="both"/>
        <w:rPr>
          <w:color w:val="FF0000"/>
          <w:sz w:val="24"/>
          <w:szCs w:val="24"/>
        </w:rPr>
      </w:pPr>
      <w:r w:rsidRPr="00294E97">
        <w:rPr>
          <w:sz w:val="24"/>
          <w:szCs w:val="24"/>
        </w:rPr>
        <w:t>К каждой работе должна быть приложена</w:t>
      </w:r>
      <w:r w:rsidRPr="00294E97">
        <w:rPr>
          <w:color w:val="FF0000"/>
          <w:sz w:val="24"/>
          <w:szCs w:val="24"/>
        </w:rPr>
        <w:t xml:space="preserve"> </w:t>
      </w:r>
      <w:r w:rsidRPr="00294E97">
        <w:rPr>
          <w:sz w:val="24"/>
          <w:szCs w:val="24"/>
        </w:rPr>
        <w:t xml:space="preserve">заявка </w:t>
      </w:r>
      <w:r>
        <w:rPr>
          <w:sz w:val="24"/>
          <w:szCs w:val="24"/>
        </w:rPr>
        <w:t xml:space="preserve">и согласие на обработку персональных данных участника Конкурса </w:t>
      </w:r>
      <w:r w:rsidRPr="00294E97">
        <w:rPr>
          <w:sz w:val="24"/>
          <w:szCs w:val="24"/>
        </w:rPr>
        <w:t>(приложение 6).</w:t>
      </w:r>
    </w:p>
    <w:p w:rsidR="0055171E" w:rsidRPr="00294E97" w:rsidRDefault="0055171E" w:rsidP="0055171E">
      <w:pPr>
        <w:ind w:firstLine="709"/>
        <w:jc w:val="both"/>
        <w:rPr>
          <w:sz w:val="24"/>
          <w:szCs w:val="24"/>
        </w:rPr>
      </w:pPr>
    </w:p>
    <w:p w:rsidR="0055171E" w:rsidRPr="00294E97" w:rsidRDefault="0055171E" w:rsidP="0055171E">
      <w:pPr>
        <w:snapToGrid w:val="0"/>
        <w:ind w:firstLine="18"/>
        <w:jc w:val="center"/>
        <w:rPr>
          <w:bCs/>
          <w:sz w:val="24"/>
          <w:szCs w:val="24"/>
        </w:rPr>
      </w:pPr>
      <w:r w:rsidRPr="00294E97">
        <w:rPr>
          <w:bCs/>
          <w:sz w:val="24"/>
          <w:szCs w:val="24"/>
          <w:lang w:val="en-US"/>
        </w:rPr>
        <w:t>II</w:t>
      </w:r>
      <w:r w:rsidRPr="00294E97">
        <w:rPr>
          <w:bCs/>
          <w:sz w:val="24"/>
          <w:szCs w:val="24"/>
        </w:rPr>
        <w:t>. Цель и задачи конкурса</w:t>
      </w:r>
    </w:p>
    <w:p w:rsidR="0055171E" w:rsidRPr="00294E97" w:rsidRDefault="0055171E" w:rsidP="0055171E">
      <w:pPr>
        <w:snapToGrid w:val="0"/>
        <w:ind w:firstLine="708"/>
        <w:jc w:val="both"/>
        <w:rPr>
          <w:sz w:val="24"/>
          <w:szCs w:val="24"/>
        </w:rPr>
      </w:pPr>
      <w:r w:rsidRPr="00294E97">
        <w:rPr>
          <w:sz w:val="24"/>
          <w:szCs w:val="24"/>
        </w:rPr>
        <w:t xml:space="preserve">2.1. Целью проведения Конкурса является повышение качества подготовки и проведения Парламентского урока. </w:t>
      </w:r>
    </w:p>
    <w:p w:rsidR="0055171E" w:rsidRPr="00294E97" w:rsidRDefault="0055171E" w:rsidP="0055171E">
      <w:pPr>
        <w:ind w:firstLine="708"/>
        <w:jc w:val="both"/>
        <w:rPr>
          <w:sz w:val="24"/>
          <w:szCs w:val="24"/>
        </w:rPr>
      </w:pPr>
      <w:r w:rsidRPr="00294E97">
        <w:rPr>
          <w:sz w:val="24"/>
          <w:szCs w:val="24"/>
        </w:rPr>
        <w:t xml:space="preserve">2.2.  Задача Конкурса: выявление и обобщение лучшего педагогического опыта подготовки и проведения Парламентского урока. </w:t>
      </w:r>
    </w:p>
    <w:p w:rsidR="0055171E" w:rsidRPr="00294E97" w:rsidRDefault="0055171E" w:rsidP="0055171E">
      <w:pPr>
        <w:jc w:val="both"/>
        <w:rPr>
          <w:b/>
          <w:bCs/>
          <w:sz w:val="24"/>
          <w:szCs w:val="24"/>
        </w:rPr>
      </w:pPr>
      <w:r w:rsidRPr="00294E97">
        <w:rPr>
          <w:sz w:val="24"/>
          <w:szCs w:val="24"/>
        </w:rPr>
        <w:t xml:space="preserve"> </w:t>
      </w:r>
    </w:p>
    <w:p w:rsidR="0055171E" w:rsidRPr="00294E97" w:rsidRDefault="0055171E" w:rsidP="0055171E">
      <w:pPr>
        <w:jc w:val="center"/>
        <w:rPr>
          <w:bCs/>
          <w:sz w:val="24"/>
          <w:szCs w:val="24"/>
        </w:rPr>
      </w:pPr>
      <w:r w:rsidRPr="00294E97">
        <w:rPr>
          <w:bCs/>
          <w:sz w:val="24"/>
          <w:szCs w:val="24"/>
          <w:lang w:val="en-US"/>
        </w:rPr>
        <w:t>III</w:t>
      </w:r>
      <w:r w:rsidRPr="00294E97">
        <w:rPr>
          <w:bCs/>
          <w:sz w:val="24"/>
          <w:szCs w:val="24"/>
        </w:rPr>
        <w:t>. Условия участия в конкурсе</w:t>
      </w:r>
    </w:p>
    <w:p w:rsidR="0055171E" w:rsidRPr="00294E97" w:rsidRDefault="0055171E" w:rsidP="0055171E">
      <w:pPr>
        <w:jc w:val="center"/>
        <w:rPr>
          <w:bCs/>
          <w:sz w:val="24"/>
          <w:szCs w:val="24"/>
        </w:rPr>
      </w:pPr>
    </w:p>
    <w:p w:rsidR="0055171E" w:rsidRDefault="0055171E" w:rsidP="0055171E">
      <w:pPr>
        <w:shd w:val="clear" w:color="auto" w:fill="FFFFFF"/>
        <w:snapToGrid w:val="0"/>
        <w:ind w:firstLine="708"/>
        <w:jc w:val="both"/>
        <w:rPr>
          <w:sz w:val="24"/>
          <w:szCs w:val="24"/>
        </w:rPr>
      </w:pPr>
      <w:r w:rsidRPr="00294E97">
        <w:rPr>
          <w:sz w:val="24"/>
          <w:szCs w:val="24"/>
        </w:rPr>
        <w:t xml:space="preserve">3.1. На Конкурс представляются методические разработки Парламентского урока и внеурочного мероприятия по теме </w:t>
      </w:r>
      <w:r w:rsidRPr="00AD5375">
        <w:rPr>
          <w:sz w:val="24"/>
          <w:szCs w:val="24"/>
        </w:rPr>
        <w:t>«Я – гражданин! Мои права и обязанности», посвящённого 30-летию со дня принятия Конституции Республики Татарстан</w:t>
      </w:r>
      <w:r>
        <w:rPr>
          <w:sz w:val="24"/>
          <w:szCs w:val="24"/>
        </w:rPr>
        <w:t>.</w:t>
      </w:r>
    </w:p>
    <w:p w:rsidR="0055171E" w:rsidRPr="00294E97" w:rsidRDefault="0055171E" w:rsidP="0055171E">
      <w:pPr>
        <w:shd w:val="clear" w:color="auto" w:fill="FFFFFF"/>
        <w:snapToGrid w:val="0"/>
        <w:ind w:firstLine="708"/>
        <w:jc w:val="both"/>
        <w:rPr>
          <w:sz w:val="24"/>
          <w:szCs w:val="24"/>
        </w:rPr>
      </w:pPr>
      <w:r w:rsidRPr="00294E97">
        <w:rPr>
          <w:sz w:val="24"/>
          <w:szCs w:val="24"/>
        </w:rPr>
        <w:t>Конкурс проводится по двум номинациям:</w:t>
      </w:r>
    </w:p>
    <w:p w:rsidR="0055171E" w:rsidRPr="00294E97" w:rsidRDefault="0055171E" w:rsidP="0055171E">
      <w:pPr>
        <w:snapToGrid w:val="0"/>
        <w:ind w:firstLine="708"/>
        <w:jc w:val="both"/>
        <w:rPr>
          <w:sz w:val="24"/>
          <w:szCs w:val="24"/>
        </w:rPr>
      </w:pPr>
      <w:r w:rsidRPr="00294E97">
        <w:rPr>
          <w:sz w:val="24"/>
          <w:szCs w:val="24"/>
        </w:rPr>
        <w:t>3.1.1. Методическ</w:t>
      </w:r>
      <w:r>
        <w:rPr>
          <w:sz w:val="24"/>
          <w:szCs w:val="24"/>
        </w:rPr>
        <w:t xml:space="preserve">ая разработка урока на тему </w:t>
      </w:r>
      <w:r w:rsidRPr="00AD5375">
        <w:rPr>
          <w:sz w:val="24"/>
          <w:szCs w:val="24"/>
        </w:rPr>
        <w:t>«Я – гражданин! Мои права и обязанности», посвящённого 30-летию со дня принятия Конституции Республики Татарстан</w:t>
      </w:r>
      <w:r>
        <w:rPr>
          <w:sz w:val="24"/>
          <w:szCs w:val="24"/>
        </w:rPr>
        <w:t>.</w:t>
      </w:r>
    </w:p>
    <w:p w:rsidR="0055171E" w:rsidRPr="00294E97" w:rsidRDefault="0055171E" w:rsidP="0055171E">
      <w:pPr>
        <w:snapToGrid w:val="0"/>
        <w:ind w:firstLine="708"/>
        <w:jc w:val="both"/>
        <w:rPr>
          <w:sz w:val="24"/>
          <w:szCs w:val="24"/>
        </w:rPr>
      </w:pPr>
      <w:r w:rsidRPr="00294E97">
        <w:rPr>
          <w:sz w:val="24"/>
          <w:szCs w:val="24"/>
        </w:rPr>
        <w:t>3.1.2.  Метод</w:t>
      </w:r>
      <w:r>
        <w:rPr>
          <w:sz w:val="24"/>
          <w:szCs w:val="24"/>
        </w:rPr>
        <w:t xml:space="preserve">ическая разработка мероприятия на тему </w:t>
      </w:r>
      <w:r w:rsidRPr="00AD5375">
        <w:rPr>
          <w:sz w:val="24"/>
          <w:szCs w:val="24"/>
        </w:rPr>
        <w:t>«Я – гражданин! Мои права и обязанности», посвящённого 30-летию со дня принятия Конституции Республики Татарстан</w:t>
      </w:r>
      <w:r>
        <w:rPr>
          <w:sz w:val="24"/>
          <w:szCs w:val="24"/>
        </w:rPr>
        <w:t>.</w:t>
      </w:r>
      <w:r w:rsidRPr="00AD5375">
        <w:rPr>
          <w:sz w:val="24"/>
          <w:szCs w:val="24"/>
        </w:rPr>
        <w:t xml:space="preserve"> </w:t>
      </w:r>
    </w:p>
    <w:p w:rsidR="0055171E" w:rsidRPr="00294E97" w:rsidRDefault="0055171E" w:rsidP="0055171E">
      <w:pPr>
        <w:snapToGrid w:val="0"/>
        <w:ind w:firstLine="708"/>
        <w:jc w:val="both"/>
        <w:rPr>
          <w:sz w:val="24"/>
          <w:szCs w:val="24"/>
        </w:rPr>
      </w:pPr>
      <w:r w:rsidRPr="00294E97">
        <w:rPr>
          <w:sz w:val="24"/>
          <w:szCs w:val="24"/>
        </w:rPr>
        <w:t>3.2. Основные критерии конкурсного отбора методических разработок:</w:t>
      </w:r>
    </w:p>
    <w:p w:rsidR="0055171E" w:rsidRPr="00294E97" w:rsidRDefault="0055171E" w:rsidP="0055171E">
      <w:pPr>
        <w:pStyle w:val="a3"/>
        <w:rPr>
          <w:rFonts w:ascii="Times New Roman" w:hAnsi="Times New Roman"/>
          <w:noProof/>
          <w:sz w:val="24"/>
          <w:szCs w:val="24"/>
        </w:rPr>
      </w:pPr>
      <w:r w:rsidRPr="00294E97">
        <w:rPr>
          <w:rFonts w:ascii="Times New Roman" w:hAnsi="Times New Roman"/>
          <w:noProof/>
          <w:sz w:val="24"/>
          <w:szCs w:val="24"/>
        </w:rPr>
        <w:t>соответствие целей и содержания занятия формированию  личностных, предметных, метапредметных результатов;</w:t>
      </w:r>
    </w:p>
    <w:p w:rsidR="0055171E" w:rsidRPr="00294E97" w:rsidRDefault="0055171E" w:rsidP="0055171E">
      <w:pPr>
        <w:pStyle w:val="a3"/>
        <w:jc w:val="both"/>
        <w:rPr>
          <w:rFonts w:ascii="Times New Roman" w:hAnsi="Times New Roman"/>
          <w:noProof/>
          <w:sz w:val="24"/>
          <w:szCs w:val="24"/>
        </w:rPr>
      </w:pPr>
      <w:r w:rsidRPr="00294E97">
        <w:rPr>
          <w:rFonts w:ascii="Times New Roman" w:hAnsi="Times New Roman"/>
          <w:noProof/>
          <w:sz w:val="24"/>
          <w:szCs w:val="24"/>
        </w:rPr>
        <w:t>соответствие целей и содержания занятия</w:t>
      </w:r>
      <w:r>
        <w:rPr>
          <w:rFonts w:ascii="Times New Roman" w:hAnsi="Times New Roman"/>
          <w:noProof/>
          <w:sz w:val="24"/>
          <w:szCs w:val="24"/>
        </w:rPr>
        <w:t xml:space="preserve"> целям Парламентского урока-2022</w:t>
      </w:r>
      <w:r w:rsidRPr="00294E97">
        <w:rPr>
          <w:rFonts w:ascii="Times New Roman" w:hAnsi="Times New Roman"/>
          <w:noProof/>
          <w:sz w:val="24"/>
          <w:szCs w:val="24"/>
        </w:rPr>
        <w:t>;</w:t>
      </w:r>
    </w:p>
    <w:p w:rsidR="0055171E" w:rsidRPr="00294E97" w:rsidRDefault="0055171E" w:rsidP="0055171E">
      <w:pPr>
        <w:pStyle w:val="a3"/>
        <w:jc w:val="both"/>
        <w:rPr>
          <w:rFonts w:ascii="Times New Roman" w:hAnsi="Times New Roman"/>
          <w:noProof/>
          <w:sz w:val="24"/>
          <w:szCs w:val="24"/>
        </w:rPr>
      </w:pPr>
      <w:r w:rsidRPr="00294E97">
        <w:rPr>
          <w:rFonts w:ascii="Times New Roman" w:hAnsi="Times New Roman"/>
          <w:noProof/>
          <w:sz w:val="24"/>
          <w:szCs w:val="24"/>
        </w:rPr>
        <w:t>соответствие методов приемов обучения целям занятия;</w:t>
      </w:r>
    </w:p>
    <w:p w:rsidR="0055171E" w:rsidRPr="00294E97" w:rsidRDefault="0055171E" w:rsidP="0055171E">
      <w:pPr>
        <w:pStyle w:val="a3"/>
        <w:jc w:val="both"/>
        <w:rPr>
          <w:rFonts w:ascii="Times New Roman" w:hAnsi="Times New Roman"/>
          <w:noProof/>
          <w:sz w:val="24"/>
          <w:szCs w:val="24"/>
        </w:rPr>
      </w:pPr>
      <w:r w:rsidRPr="00294E97">
        <w:rPr>
          <w:rFonts w:ascii="Times New Roman" w:hAnsi="Times New Roman"/>
          <w:noProof/>
          <w:sz w:val="24"/>
          <w:szCs w:val="24"/>
        </w:rPr>
        <w:t>направление и форма организации занятия;</w:t>
      </w:r>
    </w:p>
    <w:p w:rsidR="0055171E" w:rsidRPr="00294E97" w:rsidRDefault="0055171E" w:rsidP="0055171E">
      <w:pPr>
        <w:pStyle w:val="a3"/>
        <w:jc w:val="both"/>
        <w:rPr>
          <w:rFonts w:ascii="Times New Roman" w:hAnsi="Times New Roman"/>
          <w:noProof/>
          <w:sz w:val="24"/>
          <w:szCs w:val="24"/>
        </w:rPr>
      </w:pPr>
      <w:r w:rsidRPr="00294E97">
        <w:rPr>
          <w:rFonts w:ascii="Times New Roman" w:hAnsi="Times New Roman"/>
          <w:noProof/>
          <w:sz w:val="24"/>
          <w:szCs w:val="24"/>
        </w:rPr>
        <w:t>оригинальность исполнения;</w:t>
      </w:r>
    </w:p>
    <w:p w:rsidR="0055171E" w:rsidRPr="00294E97" w:rsidRDefault="0055171E" w:rsidP="0055171E">
      <w:pPr>
        <w:pStyle w:val="a3"/>
        <w:jc w:val="both"/>
        <w:rPr>
          <w:rFonts w:ascii="Times New Roman" w:hAnsi="Times New Roman"/>
          <w:noProof/>
          <w:sz w:val="24"/>
          <w:szCs w:val="24"/>
        </w:rPr>
      </w:pPr>
      <w:r w:rsidRPr="00294E97">
        <w:rPr>
          <w:rFonts w:ascii="Times New Roman" w:hAnsi="Times New Roman"/>
          <w:noProof/>
          <w:sz w:val="24"/>
          <w:szCs w:val="24"/>
        </w:rPr>
        <w:t>грамотность оформления творческой работы.</w:t>
      </w:r>
    </w:p>
    <w:p w:rsidR="0055171E" w:rsidRPr="00294E97" w:rsidRDefault="0055171E" w:rsidP="0055171E">
      <w:pPr>
        <w:tabs>
          <w:tab w:val="left" w:pos="-360"/>
        </w:tabs>
        <w:ind w:firstLine="1"/>
        <w:jc w:val="both"/>
        <w:rPr>
          <w:sz w:val="24"/>
          <w:szCs w:val="24"/>
        </w:rPr>
      </w:pPr>
      <w:r w:rsidRPr="00294E97">
        <w:rPr>
          <w:sz w:val="24"/>
          <w:szCs w:val="24"/>
        </w:rPr>
        <w:t>Экспертная группа вправе установить дополнительные критерии оценки методических разработок урока.</w:t>
      </w:r>
    </w:p>
    <w:p w:rsidR="0055171E" w:rsidRPr="00294E97" w:rsidRDefault="0055171E" w:rsidP="0055171E">
      <w:pPr>
        <w:tabs>
          <w:tab w:val="left" w:pos="-360"/>
        </w:tabs>
        <w:jc w:val="both"/>
        <w:rPr>
          <w:sz w:val="24"/>
          <w:szCs w:val="24"/>
        </w:rPr>
      </w:pPr>
      <w:r w:rsidRPr="00294E97">
        <w:rPr>
          <w:sz w:val="24"/>
          <w:szCs w:val="24"/>
        </w:rPr>
        <w:t xml:space="preserve">        </w:t>
      </w:r>
      <w:r w:rsidRPr="00294E97">
        <w:rPr>
          <w:sz w:val="24"/>
          <w:szCs w:val="24"/>
        </w:rPr>
        <w:tab/>
        <w:t>3.3. К участию в Конкурсе не допускаются проекты:</w:t>
      </w:r>
    </w:p>
    <w:p w:rsidR="0055171E" w:rsidRPr="00294E97" w:rsidRDefault="0055171E" w:rsidP="0055171E">
      <w:pPr>
        <w:snapToGrid w:val="0"/>
        <w:jc w:val="both"/>
        <w:rPr>
          <w:sz w:val="24"/>
          <w:szCs w:val="24"/>
        </w:rPr>
      </w:pPr>
      <w:r w:rsidRPr="00294E97">
        <w:rPr>
          <w:sz w:val="24"/>
          <w:szCs w:val="24"/>
        </w:rPr>
        <w:t>не соответствующие требованиям настоящего Положения; поступившие позднее срока подачи заявок на участие в Конкурсе, указанного в объявлении о проведении Конкурса.</w:t>
      </w:r>
    </w:p>
    <w:p w:rsidR="0055171E" w:rsidRPr="00294E97" w:rsidRDefault="0055171E" w:rsidP="0055171E">
      <w:pPr>
        <w:snapToGrid w:val="0"/>
        <w:ind w:firstLine="756"/>
        <w:jc w:val="both"/>
        <w:rPr>
          <w:sz w:val="24"/>
          <w:szCs w:val="24"/>
        </w:rPr>
      </w:pPr>
    </w:p>
    <w:p w:rsidR="0055171E" w:rsidRPr="00294E97" w:rsidRDefault="0055171E" w:rsidP="0055171E">
      <w:pPr>
        <w:ind w:firstLine="708"/>
        <w:jc w:val="center"/>
        <w:rPr>
          <w:sz w:val="24"/>
          <w:szCs w:val="24"/>
        </w:rPr>
      </w:pPr>
      <w:r w:rsidRPr="00294E97">
        <w:rPr>
          <w:bCs/>
          <w:sz w:val="24"/>
          <w:szCs w:val="24"/>
          <w:lang w:val="en-US"/>
        </w:rPr>
        <w:t>IV</w:t>
      </w:r>
      <w:r w:rsidRPr="00294E97">
        <w:rPr>
          <w:bCs/>
          <w:sz w:val="24"/>
          <w:szCs w:val="24"/>
        </w:rPr>
        <w:t xml:space="preserve">. </w:t>
      </w:r>
      <w:r w:rsidRPr="00294E97">
        <w:rPr>
          <w:sz w:val="24"/>
          <w:szCs w:val="24"/>
        </w:rPr>
        <w:t>Требования к конкурсным работам</w:t>
      </w:r>
    </w:p>
    <w:p w:rsidR="0055171E" w:rsidRPr="00294E97" w:rsidRDefault="0055171E" w:rsidP="0055171E">
      <w:pPr>
        <w:ind w:firstLine="720"/>
        <w:jc w:val="both"/>
        <w:rPr>
          <w:sz w:val="24"/>
          <w:szCs w:val="24"/>
        </w:rPr>
      </w:pPr>
      <w:r w:rsidRPr="00294E97">
        <w:rPr>
          <w:sz w:val="24"/>
          <w:szCs w:val="24"/>
        </w:rPr>
        <w:t>4.1. Конкурсная работа должна представлять собой методическую разработку согласно пунктам 3.1, 3.2 Положения.</w:t>
      </w:r>
    </w:p>
    <w:p w:rsidR="0055171E" w:rsidRPr="00294E97" w:rsidRDefault="0055171E" w:rsidP="0055171E">
      <w:pPr>
        <w:ind w:left="720"/>
        <w:jc w:val="both"/>
        <w:rPr>
          <w:sz w:val="24"/>
          <w:szCs w:val="24"/>
        </w:rPr>
      </w:pPr>
      <w:r w:rsidRPr="00294E97">
        <w:rPr>
          <w:sz w:val="24"/>
          <w:szCs w:val="24"/>
        </w:rPr>
        <w:t>4.2. От одного автора на Конкурс принимается только одна работа.</w:t>
      </w:r>
    </w:p>
    <w:p w:rsidR="0055171E" w:rsidRPr="00294E97" w:rsidRDefault="0055171E" w:rsidP="0055171E">
      <w:pPr>
        <w:ind w:firstLine="709"/>
        <w:jc w:val="both"/>
        <w:rPr>
          <w:color w:val="000000"/>
          <w:sz w:val="24"/>
          <w:szCs w:val="24"/>
        </w:rPr>
      </w:pPr>
      <w:r w:rsidRPr="00294E97">
        <w:rPr>
          <w:color w:val="000000"/>
          <w:sz w:val="24"/>
          <w:szCs w:val="24"/>
        </w:rPr>
        <w:t xml:space="preserve">4.3. Объём методических разработок не должен превышать 5 стр. Текст должен быть набран в формате: шрифт </w:t>
      </w:r>
      <w:r>
        <w:rPr>
          <w:color w:val="000000"/>
          <w:sz w:val="24"/>
          <w:szCs w:val="24"/>
          <w:lang w:val="tt-RU"/>
        </w:rPr>
        <w:t xml:space="preserve">Times new roman </w:t>
      </w:r>
      <w:r w:rsidRPr="00294E97">
        <w:rPr>
          <w:color w:val="000000"/>
          <w:sz w:val="24"/>
          <w:szCs w:val="24"/>
        </w:rPr>
        <w:t xml:space="preserve">– 14, межстрочный интервал - 1,5, поля – верхнее 2, левое 2,5, правое 1,5, нижнее 2,5. </w:t>
      </w:r>
    </w:p>
    <w:p w:rsidR="0055171E" w:rsidRPr="00294E97" w:rsidRDefault="0055171E" w:rsidP="0055171E">
      <w:pPr>
        <w:ind w:firstLine="708"/>
        <w:jc w:val="both"/>
        <w:rPr>
          <w:sz w:val="24"/>
          <w:szCs w:val="24"/>
        </w:rPr>
      </w:pPr>
      <w:r w:rsidRPr="00294E97">
        <w:rPr>
          <w:sz w:val="24"/>
          <w:szCs w:val="24"/>
        </w:rPr>
        <w:t>4.4. Для участия в Конкурсе необходимо представить следующие документы:</w:t>
      </w:r>
    </w:p>
    <w:p w:rsidR="0055171E" w:rsidRPr="00294E97" w:rsidRDefault="0055171E" w:rsidP="0055171E">
      <w:pPr>
        <w:ind w:firstLine="709"/>
        <w:jc w:val="both"/>
        <w:rPr>
          <w:sz w:val="24"/>
          <w:szCs w:val="24"/>
        </w:rPr>
      </w:pPr>
      <w:r w:rsidRPr="00294E97">
        <w:rPr>
          <w:sz w:val="24"/>
          <w:szCs w:val="24"/>
        </w:rPr>
        <w:t xml:space="preserve">заявку, содержащую данные об авторе (фамилия, имя, отчество полностью, должность, место работы), </w:t>
      </w:r>
      <w:r>
        <w:rPr>
          <w:sz w:val="24"/>
          <w:szCs w:val="24"/>
        </w:rPr>
        <w:t>согласие на обработку персональных данных участника Конкурса</w:t>
      </w:r>
      <w:r w:rsidRPr="00294E97">
        <w:rPr>
          <w:sz w:val="24"/>
          <w:szCs w:val="24"/>
        </w:rPr>
        <w:t xml:space="preserve"> наименование конкурсной работы, полный почтовый адрес (с индексом) автора конкурсной работы, номер мобильного и домашнего телефона с указанием кода междугородней телефонной связи, </w:t>
      </w:r>
      <w:proofErr w:type="spellStart"/>
      <w:r w:rsidRPr="00294E97">
        <w:rPr>
          <w:sz w:val="24"/>
          <w:szCs w:val="24"/>
        </w:rPr>
        <w:t>e-mail</w:t>
      </w:r>
      <w:proofErr w:type="spellEnd"/>
      <w:r>
        <w:rPr>
          <w:sz w:val="24"/>
          <w:szCs w:val="24"/>
        </w:rPr>
        <w:t xml:space="preserve"> (приложение</w:t>
      </w:r>
      <w:r w:rsidRPr="00294E97">
        <w:rPr>
          <w:sz w:val="24"/>
          <w:szCs w:val="24"/>
        </w:rPr>
        <w:t>); конкурсную работу.</w:t>
      </w:r>
    </w:p>
    <w:p w:rsidR="0055171E" w:rsidRPr="00294E97" w:rsidRDefault="0055171E" w:rsidP="0055171E">
      <w:pPr>
        <w:jc w:val="center"/>
        <w:rPr>
          <w:sz w:val="24"/>
          <w:szCs w:val="24"/>
        </w:rPr>
      </w:pPr>
    </w:p>
    <w:p w:rsidR="0055171E" w:rsidRPr="00294E97" w:rsidRDefault="0055171E" w:rsidP="0055171E">
      <w:pPr>
        <w:jc w:val="center"/>
        <w:rPr>
          <w:sz w:val="24"/>
          <w:szCs w:val="24"/>
        </w:rPr>
      </w:pPr>
      <w:r w:rsidRPr="00294E97">
        <w:rPr>
          <w:sz w:val="24"/>
          <w:szCs w:val="24"/>
          <w:lang w:val="en-US"/>
        </w:rPr>
        <w:t>V</w:t>
      </w:r>
      <w:r w:rsidRPr="00294E97">
        <w:rPr>
          <w:sz w:val="24"/>
          <w:szCs w:val="24"/>
        </w:rPr>
        <w:t>. Подведение итогов конкурса и награждение победителей</w:t>
      </w:r>
    </w:p>
    <w:p w:rsidR="0055171E" w:rsidRPr="00294E97" w:rsidRDefault="0055171E" w:rsidP="0055171E">
      <w:pPr>
        <w:snapToGrid w:val="0"/>
        <w:ind w:firstLine="708"/>
        <w:jc w:val="both"/>
        <w:rPr>
          <w:sz w:val="24"/>
          <w:szCs w:val="24"/>
        </w:rPr>
      </w:pPr>
      <w:r w:rsidRPr="00294E97">
        <w:rPr>
          <w:sz w:val="24"/>
          <w:szCs w:val="24"/>
        </w:rPr>
        <w:t xml:space="preserve">5.1. Подведение итогов Конкурса среди учителей общеобразовательных учреждений, преподавателей образовательных профессиональных организаций, специалистов информационно-методических центров проводится </w:t>
      </w:r>
      <w:r>
        <w:rPr>
          <w:sz w:val="24"/>
          <w:szCs w:val="24"/>
        </w:rPr>
        <w:t>конкурсной комиссией</w:t>
      </w:r>
      <w:r w:rsidRPr="00294E97">
        <w:rPr>
          <w:sz w:val="24"/>
          <w:szCs w:val="24"/>
        </w:rPr>
        <w:t xml:space="preserve"> по итогам экспертизы конкурсных работ. </w:t>
      </w:r>
    </w:p>
    <w:p w:rsidR="0055171E" w:rsidRPr="00294E97" w:rsidRDefault="0055171E" w:rsidP="0055171E">
      <w:pPr>
        <w:ind w:firstLine="709"/>
        <w:jc w:val="both"/>
        <w:rPr>
          <w:sz w:val="24"/>
          <w:szCs w:val="24"/>
        </w:rPr>
      </w:pPr>
      <w:r w:rsidRPr="00294E97">
        <w:rPr>
          <w:sz w:val="24"/>
          <w:szCs w:val="24"/>
        </w:rPr>
        <w:t xml:space="preserve">5.2. Решение </w:t>
      </w:r>
      <w:r>
        <w:rPr>
          <w:sz w:val="24"/>
          <w:szCs w:val="24"/>
        </w:rPr>
        <w:t>конкурсной комиссии</w:t>
      </w:r>
      <w:r w:rsidRPr="00294E97">
        <w:rPr>
          <w:sz w:val="24"/>
          <w:szCs w:val="24"/>
        </w:rPr>
        <w:t xml:space="preserve"> по итогам Конкурса оформляется протоколом. Апелляция не предусмотрена.</w:t>
      </w:r>
    </w:p>
    <w:p w:rsidR="0055171E" w:rsidRPr="00294E97" w:rsidRDefault="0055171E" w:rsidP="0055171E">
      <w:pPr>
        <w:ind w:firstLine="708"/>
        <w:jc w:val="both"/>
        <w:rPr>
          <w:sz w:val="24"/>
          <w:szCs w:val="24"/>
        </w:rPr>
      </w:pPr>
      <w:r w:rsidRPr="00294E97">
        <w:rPr>
          <w:sz w:val="24"/>
          <w:szCs w:val="24"/>
        </w:rPr>
        <w:t>5.3. Победители Конкурса награждаются дипломами.</w:t>
      </w:r>
    </w:p>
    <w:p w:rsidR="0055171E" w:rsidRPr="00294E97" w:rsidRDefault="0055171E" w:rsidP="0055171E">
      <w:pPr>
        <w:ind w:firstLine="708"/>
        <w:jc w:val="both"/>
        <w:rPr>
          <w:sz w:val="24"/>
          <w:szCs w:val="24"/>
        </w:rPr>
      </w:pPr>
    </w:p>
    <w:p w:rsidR="0055171E" w:rsidRDefault="0055171E" w:rsidP="0055171E"/>
    <w:p w:rsidR="0055171E" w:rsidRDefault="0055171E" w:rsidP="0055171E"/>
    <w:p w:rsidR="0055171E" w:rsidRDefault="0055171E" w:rsidP="0055171E"/>
    <w:p w:rsidR="00D934CD" w:rsidRDefault="00D934CD"/>
    <w:sectPr w:rsidR="00D934CD" w:rsidSect="00A52C56">
      <w:pgSz w:w="11909" w:h="16838"/>
      <w:pgMar w:top="851" w:right="851" w:bottom="851" w:left="1134" w:header="720" w:footer="720" w:gutter="0"/>
      <w:cols w:space="6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3616CD"/>
    <w:multiLevelType w:val="hybridMultilevel"/>
    <w:tmpl w:val="548006B8"/>
    <w:lvl w:ilvl="0" w:tplc="A9C6936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55171E"/>
    <w:rsid w:val="0055171E"/>
    <w:rsid w:val="00B367A1"/>
    <w:rsid w:val="00CE0935"/>
    <w:rsid w:val="00D934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171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5171E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653</Words>
  <Characters>3726</Characters>
  <Application>Microsoft Office Word</Application>
  <DocSecurity>0</DocSecurity>
  <Lines>31</Lines>
  <Paragraphs>8</Paragraphs>
  <ScaleCrop>false</ScaleCrop>
  <Company>School_6</Company>
  <LinksUpToDate>false</LinksUpToDate>
  <CharactersWithSpaces>4371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208</dc:creator>
  <cp:lastModifiedBy>208</cp:lastModifiedBy>
  <cp:revision>1</cp:revision>
  <dcterms:created xsi:type="dcterms:W3CDTF">2022-02-14T08:34:00Z</dcterms:created>
  <dcterms:modified xsi:type="dcterms:W3CDTF">2022-02-14T08:35:00Z</dcterms:modified>
</cp:coreProperties>
</file>